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0" w:type="dxa"/>
        <w:tblInd w:w="95" w:type="dxa"/>
        <w:tblLook w:val="04A0"/>
      </w:tblPr>
      <w:tblGrid>
        <w:gridCol w:w="820"/>
        <w:gridCol w:w="2669"/>
        <w:gridCol w:w="6871"/>
      </w:tblGrid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  <w:sz w:val="36"/>
                <w:szCs w:val="36"/>
              </w:rPr>
              <w:t>POST OF CLERICAL CUM CASHIER</w:t>
            </w:r>
          </w:p>
        </w:tc>
      </w:tr>
      <w:tr w:rsidR="009A4462" w:rsidRPr="009A4462" w:rsidTr="009A4462">
        <w:trPr>
          <w:trHeight w:val="525"/>
        </w:trPr>
        <w:tc>
          <w:tcPr>
            <w:tcW w:w="10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9A446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INTERVIEW ON DATE: 08.09.2022                    </w:t>
            </w:r>
            <w:r w:rsidRPr="009A446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6"/>
                <w:szCs w:val="36"/>
              </w:rPr>
              <w:t>"ANNEXURE C"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9A4462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A4462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1st SLOT AT 10:30AM (SL NO 35 - 50)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MANIL CHETTRI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PANI HOUSE GANGTOK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MANIR GURUNG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SARDONG GYALSHING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MANISHA SINHA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METRO POINT TADONG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MEENA CHETTRI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UPPER SYARI, DOTAPU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MENUKA GURUNG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CHINTAN BHAWAN NAMNANG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MOSES LEPCHA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NEAR ICDS REHNOCK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NIMA LHAMU TAMANG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3RD MILE BOJOGHARI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NITIKA SHERMA NEPAL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DARAGAON TADONG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PARMILA RAI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CHANGRANG, EAST SIKKIM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PEMA KIDEN SHERPA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NEAR BREW &amp; BARREL  RESTURANTS, BHANJYANG ROAD, NAMCHI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PEMA LAMU TAMANG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POKHRIABONG DARJEELING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PEMPA LHAMU TAMANG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MARTAM RUMTEK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PRATISTHA DAHAL SHARMA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ABOVE DISTRICT HOSPITAL SINGTAM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PREANIKA RAI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LOWER GHURPISEY NAMCHI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RESHMA PRADHAN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SHANTI NAGAR SINGTAM</w:t>
            </w:r>
          </w:p>
        </w:tc>
      </w:tr>
      <w:tr w:rsidR="009A4462" w:rsidRPr="009A4462" w:rsidTr="009A4462">
        <w:trPr>
          <w:trHeight w:val="52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RONITH CHANDRA RAI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462" w:rsidRPr="009A4462" w:rsidRDefault="009A4462" w:rsidP="009A446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A4462">
              <w:rPr>
                <w:rFonts w:ascii="Calibri" w:eastAsia="Times New Roman" w:hAnsi="Calibri" w:cs="Times New Roman"/>
                <w:color w:val="000000"/>
              </w:rPr>
              <w:t>MELLI BAZAR</w:t>
            </w:r>
          </w:p>
        </w:tc>
      </w:tr>
    </w:tbl>
    <w:p w:rsidR="00B6504E" w:rsidRDefault="00B6504E"/>
    <w:sectPr w:rsidR="00B65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9A4462"/>
    <w:rsid w:val="009A4462"/>
    <w:rsid w:val="00B65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2022-08-25T12:47:00Z</dcterms:created>
  <dcterms:modified xsi:type="dcterms:W3CDTF">2022-08-25T12:47:00Z</dcterms:modified>
</cp:coreProperties>
</file>